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Pr="00AD7349" w:rsidRDefault="006130FD" w:rsidP="00AD7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sz w:val="28"/>
          <w:szCs w:val="28"/>
          <w:lang w:val="uk-UA"/>
        </w:rPr>
      </w:pPr>
      <w:r w:rsidRPr="00D35C9D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Pr="00D35C9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5C9D">
        <w:rPr>
          <w:b/>
          <w:bCs/>
          <w:sz w:val="28"/>
          <w:szCs w:val="28"/>
          <w:lang w:val="uk-UA"/>
        </w:rPr>
        <w:t xml:space="preserve">УКРАЇНА </w:t>
      </w:r>
    </w:p>
    <w:p w:rsidR="006130FD" w:rsidRPr="00D35C9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D35C9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Pr="00D35C9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D35C9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 w:rsidRPr="00D35C9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Pr="00D35C9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35C9D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042B">
        <w:rPr>
          <w:rFonts w:ascii="Times New Roman CYR" w:hAnsi="Times New Roman CYR" w:cs="Times New Roman CYR"/>
          <w:bCs/>
          <w:sz w:val="28"/>
          <w:szCs w:val="28"/>
          <w:lang w:val="en-US"/>
        </w:rPr>
        <w:t>8</w:t>
      </w:r>
      <w:r w:rsidR="00DA196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 w:rsidRPr="00D35C9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Pr="00D35C9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Pr="00D35C9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D35C9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35C9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</w:t>
      </w:r>
      <w:proofErr w:type="spellEnd"/>
      <w:r w:rsidRPr="00D35C9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Я</w:t>
      </w:r>
    </w:p>
    <w:p w:rsidR="006130FD" w:rsidRPr="00D35C9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C6130F" w:rsidRDefault="000A412E" w:rsidP="00C6130F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_______________</w:t>
      </w:r>
      <w:r w:rsidR="00C6130F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6130F">
        <w:rPr>
          <w:bCs/>
          <w:sz w:val="28"/>
          <w:szCs w:val="28"/>
          <w:lang w:val="uk-UA"/>
        </w:rPr>
        <w:t xml:space="preserve"> року</w:t>
      </w:r>
      <w:r w:rsidR="00C6130F">
        <w:rPr>
          <w:bCs/>
          <w:sz w:val="28"/>
          <w:szCs w:val="28"/>
          <w:lang w:val="uk-UA"/>
        </w:rPr>
        <w:tab/>
      </w:r>
      <w:r w:rsidR="00C6130F">
        <w:rPr>
          <w:b/>
          <w:bCs/>
          <w:sz w:val="28"/>
          <w:szCs w:val="28"/>
          <w:lang w:val="uk-UA"/>
        </w:rPr>
        <w:tab/>
      </w:r>
      <w:r w:rsidR="00C6130F">
        <w:rPr>
          <w:b/>
          <w:bCs/>
          <w:sz w:val="28"/>
          <w:szCs w:val="28"/>
          <w:lang w:val="uk-UA"/>
        </w:rPr>
        <w:tab/>
        <w:t xml:space="preserve">                    </w:t>
      </w:r>
      <w:r w:rsidR="008E6B5D">
        <w:rPr>
          <w:b/>
          <w:bCs/>
          <w:sz w:val="28"/>
          <w:szCs w:val="28"/>
          <w:lang w:val="uk-UA"/>
        </w:rPr>
        <w:t xml:space="preserve">     </w:t>
      </w:r>
      <w:r w:rsidR="00C6130F">
        <w:rPr>
          <w:b/>
          <w:bCs/>
          <w:sz w:val="28"/>
          <w:szCs w:val="28"/>
          <w:lang w:val="uk-UA"/>
        </w:rPr>
        <w:t xml:space="preserve"> </w:t>
      </w:r>
      <w:r w:rsidR="00C6130F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6130FD" w:rsidRPr="00023EB8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023EB8" w:rsidRDefault="006130FD" w:rsidP="006130FD">
      <w:pPr>
        <w:rPr>
          <w:sz w:val="28"/>
          <w:szCs w:val="28"/>
          <w:lang w:val="uk-UA"/>
        </w:rPr>
      </w:pPr>
    </w:p>
    <w:p w:rsidR="0099285D" w:rsidRPr="00E82B8D" w:rsidRDefault="0099285D" w:rsidP="003C70E7">
      <w:pPr>
        <w:tabs>
          <w:tab w:val="left" w:pos="4820"/>
        </w:tabs>
        <w:ind w:right="4818"/>
        <w:rPr>
          <w:color w:val="000000"/>
          <w:sz w:val="28"/>
          <w:szCs w:val="28"/>
          <w:lang w:val="uk-UA" w:eastAsia="ru-RU"/>
        </w:rPr>
      </w:pPr>
      <w:r w:rsidRPr="00D35C9D">
        <w:rPr>
          <w:color w:val="000000"/>
          <w:sz w:val="28"/>
          <w:szCs w:val="28"/>
          <w:lang w:val="uk-UA" w:eastAsia="ru-RU"/>
        </w:rPr>
        <w:t xml:space="preserve">Про надання дозволу на </w:t>
      </w:r>
      <w:r w:rsidR="00346328">
        <w:rPr>
          <w:color w:val="000000"/>
          <w:sz w:val="28"/>
          <w:szCs w:val="28"/>
          <w:lang w:val="uk-UA" w:eastAsia="ru-RU"/>
        </w:rPr>
        <w:t>розроб</w:t>
      </w:r>
      <w:r w:rsidRPr="00D35C9D">
        <w:rPr>
          <w:color w:val="000000"/>
          <w:sz w:val="28"/>
          <w:szCs w:val="28"/>
          <w:lang w:val="uk-UA" w:eastAsia="ru-RU"/>
        </w:rPr>
        <w:t xml:space="preserve">лення </w:t>
      </w:r>
      <w:r w:rsidR="00346328">
        <w:rPr>
          <w:color w:val="000000"/>
          <w:sz w:val="28"/>
          <w:szCs w:val="28"/>
          <w:lang w:val="uk-UA" w:eastAsia="ru-RU"/>
        </w:rPr>
        <w:t xml:space="preserve">паспорта </w:t>
      </w:r>
      <w:r w:rsidR="00E82B8D">
        <w:rPr>
          <w:color w:val="000000"/>
          <w:sz w:val="28"/>
          <w:szCs w:val="28"/>
          <w:lang w:val="uk-UA" w:eastAsia="ru-RU"/>
        </w:rPr>
        <w:t xml:space="preserve">водного </w:t>
      </w:r>
      <w:r w:rsidR="00346328">
        <w:rPr>
          <w:color w:val="000000"/>
          <w:sz w:val="28"/>
          <w:szCs w:val="28"/>
          <w:lang w:val="uk-UA" w:eastAsia="ru-RU"/>
        </w:rPr>
        <w:t>об’єкта</w:t>
      </w:r>
      <w:r w:rsidRPr="00D35C9D">
        <w:rPr>
          <w:color w:val="000000"/>
          <w:sz w:val="28"/>
          <w:szCs w:val="28"/>
          <w:lang w:val="uk-UA" w:eastAsia="ru-RU"/>
        </w:rPr>
        <w:t xml:space="preserve"> на території </w:t>
      </w:r>
      <w:proofErr w:type="spellStart"/>
      <w:r w:rsidR="00023EB8">
        <w:rPr>
          <w:color w:val="000000"/>
          <w:sz w:val="28"/>
          <w:szCs w:val="28"/>
          <w:lang w:val="uk-UA" w:eastAsia="ru-RU"/>
        </w:rPr>
        <w:t>Малодорогостаївс</w:t>
      </w:r>
      <w:r w:rsidRPr="00D35C9D">
        <w:rPr>
          <w:color w:val="000000"/>
          <w:sz w:val="28"/>
          <w:szCs w:val="28"/>
          <w:lang w:val="uk-UA" w:eastAsia="ru-RU"/>
        </w:rPr>
        <w:t>ького</w:t>
      </w:r>
      <w:proofErr w:type="spellEnd"/>
      <w:r w:rsidRPr="00D35C9D">
        <w:rPr>
          <w:color w:val="000000"/>
          <w:sz w:val="28"/>
          <w:szCs w:val="28"/>
          <w:lang w:val="uk-UA" w:eastAsia="ru-RU"/>
        </w:rPr>
        <w:t xml:space="preserve"> старостинського округу Млинівської селищної ради Дубенського району Рівненської області</w:t>
      </w:r>
    </w:p>
    <w:p w:rsidR="0099285D" w:rsidRPr="00D35C9D" w:rsidRDefault="0099285D" w:rsidP="00023EB8">
      <w:pPr>
        <w:tabs>
          <w:tab w:val="left" w:pos="4820"/>
        </w:tabs>
        <w:rPr>
          <w:sz w:val="28"/>
          <w:szCs w:val="28"/>
          <w:lang w:val="uk-UA" w:eastAsia="ru-RU"/>
        </w:rPr>
      </w:pPr>
    </w:p>
    <w:p w:rsidR="0099285D" w:rsidRPr="00D35C9D" w:rsidRDefault="0099285D" w:rsidP="00023EB8">
      <w:pPr>
        <w:tabs>
          <w:tab w:val="left" w:pos="4820"/>
        </w:tabs>
        <w:rPr>
          <w:sz w:val="28"/>
          <w:szCs w:val="28"/>
          <w:lang w:val="uk-UA" w:eastAsia="ru-RU"/>
        </w:rPr>
      </w:pPr>
    </w:p>
    <w:p w:rsidR="0099285D" w:rsidRPr="00D35C9D" w:rsidRDefault="0099285D" w:rsidP="003C70E7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sz w:val="28"/>
          <w:szCs w:val="28"/>
          <w:lang w:val="uk-UA"/>
        </w:rPr>
      </w:pPr>
      <w:r w:rsidRPr="00D35C9D">
        <w:rPr>
          <w:color w:val="000000"/>
          <w:sz w:val="28"/>
          <w:szCs w:val="28"/>
          <w:lang w:val="uk-UA" w:eastAsia="ru-RU"/>
        </w:rPr>
        <w:tab/>
      </w:r>
      <w:r w:rsidR="00A600CB">
        <w:rPr>
          <w:color w:val="000000"/>
          <w:sz w:val="28"/>
          <w:szCs w:val="28"/>
          <w:lang w:val="uk-UA" w:eastAsia="ru-RU"/>
        </w:rPr>
        <w:t>З метою здійснення заходів щодо раціонального використання і охорони вод та відтворення водних ресурсів, для встановлення технічних параметрів водного об’єкта</w:t>
      </w:r>
      <w:r w:rsidR="00ED09A5">
        <w:rPr>
          <w:color w:val="000000"/>
          <w:sz w:val="28"/>
          <w:szCs w:val="28"/>
          <w:lang w:val="uk-UA" w:eastAsia="ru-RU"/>
        </w:rPr>
        <w:t xml:space="preserve"> на території </w:t>
      </w:r>
      <w:proofErr w:type="spellStart"/>
      <w:r w:rsidR="00ED09A5">
        <w:rPr>
          <w:color w:val="000000"/>
          <w:sz w:val="28"/>
          <w:szCs w:val="28"/>
          <w:lang w:val="uk-UA" w:eastAsia="ru-RU"/>
        </w:rPr>
        <w:t>Малодорогостаївського</w:t>
      </w:r>
      <w:proofErr w:type="spellEnd"/>
      <w:r w:rsidR="00ED09A5">
        <w:rPr>
          <w:color w:val="000000"/>
          <w:sz w:val="28"/>
          <w:szCs w:val="28"/>
          <w:lang w:val="uk-UA" w:eastAsia="ru-RU"/>
        </w:rPr>
        <w:t xml:space="preserve"> старостинського округу Млинівської селищної ради</w:t>
      </w:r>
      <w:r w:rsidRPr="00D35C9D">
        <w:rPr>
          <w:color w:val="000000"/>
          <w:sz w:val="28"/>
          <w:szCs w:val="28"/>
          <w:lang w:val="uk-UA" w:eastAsia="ru-RU"/>
        </w:rPr>
        <w:t>, керуючись</w:t>
      </w:r>
      <w:r w:rsidR="00ED09A5">
        <w:rPr>
          <w:color w:val="000000"/>
          <w:sz w:val="28"/>
          <w:szCs w:val="28"/>
          <w:lang w:val="uk-UA" w:eastAsia="ru-RU"/>
        </w:rPr>
        <w:t xml:space="preserve"> ст</w:t>
      </w:r>
      <w:r w:rsidR="003005BF">
        <w:rPr>
          <w:color w:val="000000"/>
          <w:sz w:val="28"/>
          <w:szCs w:val="28"/>
          <w:lang w:val="uk-UA" w:eastAsia="ru-RU"/>
        </w:rPr>
        <w:t>аттями</w:t>
      </w:r>
      <w:r w:rsidR="00ED09A5">
        <w:rPr>
          <w:color w:val="000000"/>
          <w:sz w:val="28"/>
          <w:szCs w:val="28"/>
          <w:lang w:val="uk-UA" w:eastAsia="ru-RU"/>
        </w:rPr>
        <w:t xml:space="preserve"> 12</w:t>
      </w:r>
      <w:r w:rsidR="00A600CB">
        <w:rPr>
          <w:color w:val="000000"/>
          <w:sz w:val="28"/>
          <w:szCs w:val="28"/>
          <w:lang w:val="uk-UA" w:eastAsia="ru-RU"/>
        </w:rPr>
        <w:t>, 59,</w:t>
      </w:r>
      <w:r w:rsidR="00666000">
        <w:rPr>
          <w:color w:val="000000"/>
          <w:sz w:val="28"/>
          <w:szCs w:val="28"/>
          <w:lang w:val="uk-UA" w:eastAsia="ru-RU"/>
        </w:rPr>
        <w:t xml:space="preserve"> </w:t>
      </w:r>
      <w:r w:rsidR="00A600CB">
        <w:rPr>
          <w:color w:val="000000"/>
          <w:sz w:val="28"/>
          <w:szCs w:val="28"/>
          <w:lang w:val="uk-UA" w:eastAsia="ru-RU"/>
        </w:rPr>
        <w:t>122</w:t>
      </w:r>
      <w:r w:rsidR="00ED09A5">
        <w:rPr>
          <w:color w:val="000000"/>
          <w:sz w:val="28"/>
          <w:szCs w:val="28"/>
          <w:lang w:val="uk-UA" w:eastAsia="ru-RU"/>
        </w:rPr>
        <w:t xml:space="preserve"> Земельного кодексу України,</w:t>
      </w:r>
      <w:r w:rsidR="00A600CB">
        <w:rPr>
          <w:color w:val="000000"/>
          <w:sz w:val="28"/>
          <w:szCs w:val="28"/>
          <w:lang w:val="uk-UA" w:eastAsia="ru-RU"/>
        </w:rPr>
        <w:t xml:space="preserve"> статтями 10, 51 Водного кодексу України,</w:t>
      </w:r>
      <w:r w:rsidR="00ED09A5">
        <w:rPr>
          <w:color w:val="000000"/>
          <w:sz w:val="28"/>
          <w:szCs w:val="28"/>
          <w:lang w:val="uk-UA" w:eastAsia="ru-RU"/>
        </w:rPr>
        <w:t xml:space="preserve"> Законом України «Про землеустрій»,</w:t>
      </w:r>
      <w:r w:rsidRPr="00D35C9D">
        <w:rPr>
          <w:color w:val="000000"/>
          <w:sz w:val="28"/>
          <w:szCs w:val="28"/>
          <w:lang w:val="uk-UA" w:eastAsia="ru-RU"/>
        </w:rPr>
        <w:t xml:space="preserve"> </w:t>
      </w:r>
      <w:r w:rsidR="00215434">
        <w:rPr>
          <w:color w:val="000000"/>
          <w:sz w:val="28"/>
          <w:szCs w:val="28"/>
          <w:lang w:val="uk-UA" w:eastAsia="ru-RU"/>
        </w:rPr>
        <w:t xml:space="preserve">Порядком розроблення паспорта водного об’єкту, затвердженого Наказом Міністерства екології та природних ресурсів України від 18 березня 2013 року № </w:t>
      </w:r>
      <w:r w:rsidR="00666000">
        <w:rPr>
          <w:color w:val="000000"/>
          <w:sz w:val="28"/>
          <w:szCs w:val="28"/>
          <w:lang w:val="uk-UA" w:eastAsia="ru-RU"/>
        </w:rPr>
        <w:t>99, зареєстрованого в Міністерстві юстиції України 18 травня за     № 775/23307</w:t>
      </w:r>
      <w:r w:rsidRPr="00D35C9D">
        <w:rPr>
          <w:color w:val="000000"/>
          <w:sz w:val="28"/>
          <w:szCs w:val="28"/>
          <w:lang w:val="uk-UA" w:eastAsia="ru-RU"/>
        </w:rPr>
        <w:t>,</w:t>
      </w:r>
      <w:r w:rsidR="00694F27" w:rsidRPr="00D35C9D">
        <w:rPr>
          <w:sz w:val="28"/>
          <w:szCs w:val="28"/>
          <w:lang w:val="uk-UA"/>
        </w:rPr>
        <w:t xml:space="preserve"> пунктом 34 частини першої статті 26, статтею 59 Закону України «Про місцеве самоврядування в Україні»</w:t>
      </w:r>
      <w:r w:rsidRPr="00D35C9D">
        <w:rPr>
          <w:color w:val="000000"/>
          <w:sz w:val="28"/>
          <w:szCs w:val="28"/>
          <w:lang w:val="uk-UA" w:eastAsia="ru-RU"/>
        </w:rPr>
        <w:t xml:space="preserve">, </w:t>
      </w:r>
      <w:r w:rsidRPr="00D35C9D">
        <w:rPr>
          <w:sz w:val="28"/>
          <w:szCs w:val="28"/>
          <w:lang w:val="uk-UA"/>
        </w:rPr>
        <w:t xml:space="preserve">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 </w:t>
      </w:r>
    </w:p>
    <w:p w:rsidR="0099285D" w:rsidRPr="00D35C9D" w:rsidRDefault="0099285D" w:rsidP="003C70E7">
      <w:pPr>
        <w:shd w:val="clear" w:color="auto" w:fill="FFFFFF"/>
        <w:tabs>
          <w:tab w:val="left" w:pos="567"/>
          <w:tab w:val="left" w:pos="845"/>
        </w:tabs>
        <w:ind w:right="-1"/>
        <w:jc w:val="both"/>
        <w:rPr>
          <w:sz w:val="28"/>
          <w:szCs w:val="28"/>
          <w:lang w:val="uk-UA"/>
        </w:rPr>
      </w:pPr>
    </w:p>
    <w:p w:rsidR="0099285D" w:rsidRPr="00D35C9D" w:rsidRDefault="0099285D" w:rsidP="003C70E7">
      <w:pPr>
        <w:tabs>
          <w:tab w:val="left" w:pos="567"/>
        </w:tabs>
        <w:ind w:right="-1"/>
        <w:jc w:val="center"/>
        <w:rPr>
          <w:color w:val="000000"/>
          <w:sz w:val="28"/>
          <w:szCs w:val="28"/>
          <w:lang w:val="uk-UA" w:eastAsia="ru-RU"/>
        </w:rPr>
      </w:pPr>
      <w:r w:rsidRPr="00D35C9D">
        <w:rPr>
          <w:color w:val="000000"/>
          <w:sz w:val="28"/>
          <w:szCs w:val="28"/>
          <w:lang w:val="uk-UA" w:eastAsia="ru-RU"/>
        </w:rPr>
        <w:t>ВИРІШИЛА:</w:t>
      </w:r>
    </w:p>
    <w:p w:rsidR="0099285D" w:rsidRPr="00D35C9D" w:rsidRDefault="0099285D" w:rsidP="003C70E7">
      <w:pPr>
        <w:tabs>
          <w:tab w:val="left" w:pos="567"/>
        </w:tabs>
        <w:ind w:right="-1"/>
        <w:jc w:val="center"/>
        <w:rPr>
          <w:sz w:val="28"/>
          <w:szCs w:val="28"/>
          <w:lang w:val="uk-UA" w:eastAsia="ru-RU"/>
        </w:rPr>
      </w:pPr>
    </w:p>
    <w:p w:rsidR="00ED09A5" w:rsidRDefault="00920B4A" w:rsidP="003C70E7">
      <w:pPr>
        <w:tabs>
          <w:tab w:val="left" w:pos="567"/>
        </w:tabs>
        <w:ind w:right="-1" w:firstLine="567"/>
        <w:jc w:val="both"/>
        <w:rPr>
          <w:color w:val="000000"/>
          <w:sz w:val="28"/>
          <w:szCs w:val="28"/>
          <w:lang w:val="uk-UA" w:eastAsia="ru-RU"/>
        </w:rPr>
      </w:pPr>
      <w:r w:rsidRPr="00D35C9D">
        <w:rPr>
          <w:color w:val="000000"/>
          <w:sz w:val="28"/>
          <w:szCs w:val="28"/>
          <w:lang w:val="uk-UA" w:eastAsia="ru-RU"/>
        </w:rPr>
        <w:t xml:space="preserve">1. </w:t>
      </w:r>
      <w:r w:rsidR="00FC6458">
        <w:rPr>
          <w:color w:val="000000"/>
          <w:sz w:val="28"/>
          <w:szCs w:val="28"/>
          <w:lang w:val="uk-UA" w:eastAsia="ru-RU"/>
        </w:rPr>
        <w:t>Над</w:t>
      </w:r>
      <w:r w:rsidRPr="00D35C9D">
        <w:rPr>
          <w:color w:val="000000"/>
          <w:sz w:val="28"/>
          <w:szCs w:val="28"/>
          <w:lang w:val="uk-UA" w:eastAsia="ru-RU"/>
        </w:rPr>
        <w:t>ати дозвіл</w:t>
      </w:r>
      <w:r w:rsidR="0099285D" w:rsidRPr="00D35C9D">
        <w:rPr>
          <w:color w:val="000000"/>
          <w:sz w:val="28"/>
          <w:szCs w:val="28"/>
          <w:lang w:val="uk-UA" w:eastAsia="ru-RU"/>
        </w:rPr>
        <w:t xml:space="preserve"> на </w:t>
      </w:r>
      <w:r w:rsidR="00FC6458">
        <w:rPr>
          <w:color w:val="000000"/>
          <w:sz w:val="28"/>
          <w:szCs w:val="28"/>
          <w:lang w:val="uk-UA" w:eastAsia="ru-RU"/>
        </w:rPr>
        <w:t>розроб</w:t>
      </w:r>
      <w:r w:rsidR="00BC50F2">
        <w:rPr>
          <w:color w:val="000000"/>
          <w:sz w:val="28"/>
          <w:szCs w:val="28"/>
          <w:lang w:val="uk-UA" w:eastAsia="ru-RU"/>
        </w:rPr>
        <w:t>лення</w:t>
      </w:r>
      <w:r w:rsidR="0099285D" w:rsidRPr="00D35C9D">
        <w:rPr>
          <w:color w:val="000000"/>
          <w:sz w:val="28"/>
          <w:szCs w:val="28"/>
          <w:lang w:val="uk-UA" w:eastAsia="ru-RU"/>
        </w:rPr>
        <w:t xml:space="preserve"> </w:t>
      </w:r>
      <w:r w:rsidR="00FC6458">
        <w:rPr>
          <w:color w:val="000000"/>
          <w:sz w:val="28"/>
          <w:szCs w:val="28"/>
          <w:lang w:val="uk-UA" w:eastAsia="ru-RU"/>
        </w:rPr>
        <w:t>Паспорта водного об’єкта на земельній ділянці площею 4,0526 га</w:t>
      </w:r>
      <w:r w:rsidR="00ED09A5">
        <w:rPr>
          <w:color w:val="000000"/>
          <w:sz w:val="28"/>
          <w:szCs w:val="28"/>
          <w:lang w:val="uk-UA" w:eastAsia="ru-RU"/>
        </w:rPr>
        <w:t xml:space="preserve"> (кадастровий номер 5623884900:07:036:0007)</w:t>
      </w:r>
      <w:r w:rsidR="0099285D" w:rsidRPr="00D35C9D">
        <w:rPr>
          <w:color w:val="000000"/>
          <w:sz w:val="28"/>
          <w:szCs w:val="28"/>
          <w:lang w:val="uk-UA" w:eastAsia="ru-RU"/>
        </w:rPr>
        <w:t xml:space="preserve"> на території </w:t>
      </w:r>
      <w:proofErr w:type="spellStart"/>
      <w:r w:rsidR="00023EB8">
        <w:rPr>
          <w:color w:val="000000"/>
          <w:sz w:val="28"/>
          <w:szCs w:val="28"/>
          <w:lang w:val="uk-UA" w:eastAsia="ru-RU"/>
        </w:rPr>
        <w:t>Малодорогостаївс</w:t>
      </w:r>
      <w:r w:rsidR="00263148" w:rsidRPr="00D35C9D">
        <w:rPr>
          <w:color w:val="000000"/>
          <w:sz w:val="28"/>
          <w:szCs w:val="28"/>
          <w:lang w:val="uk-UA" w:eastAsia="ru-RU"/>
        </w:rPr>
        <w:t>ького</w:t>
      </w:r>
      <w:proofErr w:type="spellEnd"/>
      <w:r w:rsidR="00263148" w:rsidRPr="00D35C9D">
        <w:rPr>
          <w:color w:val="000000"/>
          <w:sz w:val="28"/>
          <w:szCs w:val="28"/>
          <w:lang w:val="uk-UA" w:eastAsia="ru-RU"/>
        </w:rPr>
        <w:t xml:space="preserve"> старостинського округу Млинівської селищної ради Дубен</w:t>
      </w:r>
      <w:r w:rsidR="0099285D" w:rsidRPr="00D35C9D">
        <w:rPr>
          <w:color w:val="000000"/>
          <w:sz w:val="28"/>
          <w:szCs w:val="28"/>
          <w:lang w:val="uk-UA" w:eastAsia="ru-RU"/>
        </w:rPr>
        <w:t>ського району Рівненської області.</w:t>
      </w:r>
    </w:p>
    <w:p w:rsidR="00ED09A5" w:rsidRPr="00D35C9D" w:rsidRDefault="00ED09A5" w:rsidP="003C70E7">
      <w:pPr>
        <w:tabs>
          <w:tab w:val="left" w:pos="567"/>
        </w:tabs>
        <w:suppressAutoHyphens w:val="0"/>
        <w:ind w:right="-1" w:firstLine="567"/>
        <w:contextualSpacing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7421A0" w:rsidRDefault="007421A0" w:rsidP="003C70E7">
      <w:pPr>
        <w:tabs>
          <w:tab w:val="left" w:pos="567"/>
          <w:tab w:val="left" w:pos="1134"/>
        </w:tabs>
        <w:suppressAutoHyphens w:val="0"/>
        <w:ind w:right="-1" w:firstLine="567"/>
        <w:contextualSpacing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2. </w:t>
      </w:r>
      <w:r w:rsidR="00920B4A" w:rsidRPr="00D35C9D">
        <w:rPr>
          <w:color w:val="000000"/>
          <w:sz w:val="28"/>
          <w:szCs w:val="28"/>
          <w:lang w:val="uk-UA" w:eastAsia="ru-RU"/>
        </w:rPr>
        <w:t>Млинівській селищній раді</w:t>
      </w:r>
      <w:r w:rsidR="007C4B90" w:rsidRPr="00D35C9D">
        <w:rPr>
          <w:color w:val="000000"/>
          <w:sz w:val="28"/>
          <w:szCs w:val="28"/>
          <w:lang w:val="uk-UA" w:eastAsia="ru-RU"/>
        </w:rPr>
        <w:t xml:space="preserve"> </w:t>
      </w:r>
      <w:r w:rsidR="0099285D" w:rsidRPr="00D35C9D">
        <w:rPr>
          <w:color w:val="000000"/>
          <w:sz w:val="28"/>
          <w:szCs w:val="28"/>
          <w:lang w:val="uk-UA" w:eastAsia="ru-RU"/>
        </w:rPr>
        <w:t xml:space="preserve">замовити </w:t>
      </w:r>
      <w:r w:rsidR="00321FDE">
        <w:rPr>
          <w:color w:val="000000"/>
          <w:sz w:val="28"/>
          <w:szCs w:val="28"/>
          <w:lang w:val="uk-UA" w:eastAsia="ru-RU"/>
        </w:rPr>
        <w:t>розроблення</w:t>
      </w:r>
      <w:r w:rsidR="00321FDE" w:rsidRPr="00D35C9D">
        <w:rPr>
          <w:color w:val="000000"/>
          <w:sz w:val="28"/>
          <w:szCs w:val="28"/>
          <w:lang w:val="uk-UA" w:eastAsia="ru-RU"/>
        </w:rPr>
        <w:t xml:space="preserve"> </w:t>
      </w:r>
      <w:r w:rsidR="00321FDE">
        <w:rPr>
          <w:color w:val="000000"/>
          <w:sz w:val="28"/>
          <w:szCs w:val="28"/>
          <w:lang w:val="uk-UA" w:eastAsia="ru-RU"/>
        </w:rPr>
        <w:t>Паспорта водного об’єкта, зазначеного в пункті 1 цього рішення, у суб’єкта господарської діяльності</w:t>
      </w:r>
      <w:r w:rsidR="00920B4A" w:rsidRPr="00D35C9D">
        <w:rPr>
          <w:color w:val="000000"/>
          <w:sz w:val="28"/>
          <w:szCs w:val="28"/>
          <w:lang w:val="uk-UA" w:eastAsia="ru-RU"/>
        </w:rPr>
        <w:t>, що має дозвіл (ліцензію) на проведення даних видів робіт.</w:t>
      </w:r>
    </w:p>
    <w:p w:rsidR="007421A0" w:rsidRDefault="007421A0" w:rsidP="007421A0">
      <w:pPr>
        <w:suppressAutoHyphens w:val="0"/>
        <w:ind w:firstLine="708"/>
        <w:contextualSpacing/>
        <w:jc w:val="center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7421A0" w:rsidRPr="00D35C9D" w:rsidRDefault="007421A0" w:rsidP="007421A0">
      <w:pPr>
        <w:suppressAutoHyphens w:val="0"/>
        <w:ind w:firstLine="708"/>
        <w:contextualSpacing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6130FD" w:rsidRPr="00D35C9D" w:rsidRDefault="006130FD" w:rsidP="003C70E7">
      <w:pPr>
        <w:pStyle w:val="a3"/>
        <w:shd w:val="clear" w:color="auto" w:fill="FFFFFF"/>
        <w:tabs>
          <w:tab w:val="left" w:pos="567"/>
        </w:tabs>
        <w:spacing w:before="0" w:after="75"/>
        <w:contextualSpacing/>
        <w:jc w:val="both"/>
        <w:rPr>
          <w:sz w:val="28"/>
          <w:szCs w:val="28"/>
          <w:lang w:val="uk-UA"/>
        </w:rPr>
      </w:pPr>
      <w:r w:rsidRPr="00D35C9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D35C9D">
        <w:rPr>
          <w:sz w:val="28"/>
          <w:szCs w:val="28"/>
          <w:lang w:val="uk-UA"/>
        </w:rPr>
        <w:t xml:space="preserve">     </w:t>
      </w:r>
      <w:r w:rsidR="003C70E7">
        <w:rPr>
          <w:sz w:val="28"/>
          <w:szCs w:val="28"/>
          <w:lang w:val="uk-UA"/>
        </w:rPr>
        <w:t xml:space="preserve"> </w:t>
      </w:r>
      <w:r w:rsidR="00321FDE">
        <w:rPr>
          <w:sz w:val="28"/>
          <w:szCs w:val="28"/>
          <w:lang w:val="uk-UA"/>
        </w:rPr>
        <w:t xml:space="preserve">Забезпечити подання Паспорта водного об’єкта на погодження з </w:t>
      </w:r>
      <w:proofErr w:type="spellStart"/>
      <w:r w:rsidR="00321FDE">
        <w:rPr>
          <w:sz w:val="28"/>
          <w:szCs w:val="28"/>
          <w:lang w:val="uk-UA"/>
        </w:rPr>
        <w:t>Держводаген</w:t>
      </w:r>
      <w:r w:rsidR="00364DC9">
        <w:rPr>
          <w:sz w:val="28"/>
          <w:szCs w:val="28"/>
          <w:lang w:val="uk-UA"/>
        </w:rPr>
        <w:t>т</w:t>
      </w:r>
      <w:r w:rsidR="00321FDE">
        <w:rPr>
          <w:sz w:val="28"/>
          <w:szCs w:val="28"/>
          <w:lang w:val="uk-UA"/>
        </w:rPr>
        <w:t>ством</w:t>
      </w:r>
      <w:proofErr w:type="spellEnd"/>
      <w:r w:rsidRPr="00D35C9D">
        <w:rPr>
          <w:sz w:val="28"/>
          <w:szCs w:val="28"/>
          <w:lang w:val="uk-UA"/>
        </w:rPr>
        <w:t>.</w:t>
      </w:r>
    </w:p>
    <w:p w:rsidR="006130FD" w:rsidRPr="00D35C9D" w:rsidRDefault="006130FD" w:rsidP="003C70E7">
      <w:pPr>
        <w:pStyle w:val="a3"/>
        <w:shd w:val="clear" w:color="auto" w:fill="FFFFFF"/>
        <w:tabs>
          <w:tab w:val="left" w:pos="567"/>
        </w:tabs>
        <w:spacing w:before="0" w:after="0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Pr="00D35C9D" w:rsidRDefault="003C70E7" w:rsidP="003C70E7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130FD" w:rsidRPr="00D35C9D">
        <w:rPr>
          <w:sz w:val="28"/>
          <w:szCs w:val="28"/>
          <w:lang w:val="uk-UA"/>
        </w:rPr>
        <w:t>. Контроль за виконанням даного рішення покл</w:t>
      </w:r>
      <w:r w:rsidR="00FE728D" w:rsidRPr="00D35C9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 w:rsidR="006130FD" w:rsidRPr="00D35C9D">
        <w:rPr>
          <w:sz w:val="28"/>
          <w:szCs w:val="28"/>
        </w:rPr>
        <w:t>.</w:t>
      </w:r>
    </w:p>
    <w:p w:rsidR="006130FD" w:rsidRPr="00D35C9D" w:rsidRDefault="006130FD" w:rsidP="003C70E7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:rsidR="006130FD" w:rsidRPr="00D35C9D" w:rsidRDefault="006130FD" w:rsidP="002C391F">
      <w:pPr>
        <w:contextualSpacing/>
        <w:jc w:val="both"/>
        <w:rPr>
          <w:sz w:val="28"/>
          <w:szCs w:val="28"/>
          <w:lang w:val="uk-UA"/>
        </w:rPr>
      </w:pPr>
    </w:p>
    <w:p w:rsidR="006130FD" w:rsidRPr="00D35C9D" w:rsidRDefault="006130FD" w:rsidP="002C391F">
      <w:pPr>
        <w:jc w:val="both"/>
        <w:rPr>
          <w:sz w:val="28"/>
          <w:szCs w:val="28"/>
          <w:lang w:val="uk-UA"/>
        </w:rPr>
      </w:pPr>
    </w:p>
    <w:p w:rsidR="006130FD" w:rsidRPr="00D35C9D" w:rsidRDefault="006130FD" w:rsidP="002C391F">
      <w:pPr>
        <w:jc w:val="both"/>
        <w:rPr>
          <w:sz w:val="28"/>
          <w:szCs w:val="28"/>
        </w:rPr>
      </w:pPr>
      <w:r w:rsidRPr="00D35C9D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E15BE0">
        <w:rPr>
          <w:sz w:val="28"/>
          <w:szCs w:val="28"/>
          <w:lang w:val="uk-UA"/>
        </w:rPr>
        <w:t xml:space="preserve">            </w:t>
      </w:r>
      <w:r w:rsidRPr="00D35C9D">
        <w:rPr>
          <w:sz w:val="28"/>
          <w:szCs w:val="28"/>
          <w:lang w:val="uk-UA"/>
        </w:rPr>
        <w:t xml:space="preserve">  Дмитро ЛЕВИЦЬКИЙ </w:t>
      </w:r>
    </w:p>
    <w:p w:rsidR="006130FD" w:rsidRPr="00D35C9D" w:rsidRDefault="006130FD" w:rsidP="006130FD">
      <w:pPr>
        <w:rPr>
          <w:sz w:val="28"/>
          <w:szCs w:val="28"/>
        </w:rPr>
      </w:pPr>
    </w:p>
    <w:p w:rsidR="006130FD" w:rsidRPr="00D35C9D" w:rsidRDefault="006130FD" w:rsidP="006130FD">
      <w:pPr>
        <w:rPr>
          <w:sz w:val="28"/>
          <w:szCs w:val="28"/>
        </w:rPr>
      </w:pPr>
    </w:p>
    <w:p w:rsidR="006130FD" w:rsidRPr="00D35C9D" w:rsidRDefault="006130FD" w:rsidP="006130FD">
      <w:pPr>
        <w:rPr>
          <w:sz w:val="28"/>
          <w:szCs w:val="28"/>
        </w:rPr>
      </w:pPr>
    </w:p>
    <w:p w:rsidR="006130FD" w:rsidRPr="00D35C9D" w:rsidRDefault="006130FD" w:rsidP="006130FD">
      <w:pPr>
        <w:rPr>
          <w:sz w:val="28"/>
          <w:szCs w:val="28"/>
        </w:rPr>
      </w:pPr>
    </w:p>
    <w:p w:rsidR="006130FD" w:rsidRPr="00D35C9D" w:rsidRDefault="006130FD" w:rsidP="006130FD">
      <w:pPr>
        <w:rPr>
          <w:sz w:val="28"/>
          <w:szCs w:val="28"/>
        </w:rPr>
      </w:pPr>
    </w:p>
    <w:p w:rsidR="006130FD" w:rsidRPr="00D35C9D" w:rsidRDefault="006130FD" w:rsidP="006130FD">
      <w:pPr>
        <w:rPr>
          <w:sz w:val="28"/>
          <w:szCs w:val="28"/>
        </w:rPr>
      </w:pPr>
    </w:p>
    <w:p w:rsidR="006130FD" w:rsidRPr="00D35C9D" w:rsidRDefault="006130FD" w:rsidP="006130FD">
      <w:pPr>
        <w:rPr>
          <w:sz w:val="28"/>
          <w:szCs w:val="28"/>
        </w:rPr>
      </w:pPr>
    </w:p>
    <w:p w:rsidR="00506AD8" w:rsidRPr="00D35C9D" w:rsidRDefault="00506AD8">
      <w:pPr>
        <w:rPr>
          <w:sz w:val="28"/>
          <w:szCs w:val="28"/>
        </w:rPr>
      </w:pPr>
    </w:p>
    <w:sectPr w:rsidR="00506AD8" w:rsidRPr="00D35C9D" w:rsidSect="002C391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FD"/>
    <w:rsid w:val="00023EB8"/>
    <w:rsid w:val="00025B09"/>
    <w:rsid w:val="000277CD"/>
    <w:rsid w:val="00030104"/>
    <w:rsid w:val="00070D53"/>
    <w:rsid w:val="000A412E"/>
    <w:rsid w:val="000B1B93"/>
    <w:rsid w:val="000B596F"/>
    <w:rsid w:val="000F6025"/>
    <w:rsid w:val="0011402D"/>
    <w:rsid w:val="00165C32"/>
    <w:rsid w:val="001842A2"/>
    <w:rsid w:val="001A29DD"/>
    <w:rsid w:val="001E2FCB"/>
    <w:rsid w:val="001E316F"/>
    <w:rsid w:val="00215434"/>
    <w:rsid w:val="00262301"/>
    <w:rsid w:val="00263148"/>
    <w:rsid w:val="00275603"/>
    <w:rsid w:val="002C391F"/>
    <w:rsid w:val="003005BF"/>
    <w:rsid w:val="003105E5"/>
    <w:rsid w:val="00321FDE"/>
    <w:rsid w:val="00346328"/>
    <w:rsid w:val="00364DC9"/>
    <w:rsid w:val="003705A3"/>
    <w:rsid w:val="00381B1C"/>
    <w:rsid w:val="00387A45"/>
    <w:rsid w:val="003946CD"/>
    <w:rsid w:val="003A0FB9"/>
    <w:rsid w:val="003C3C97"/>
    <w:rsid w:val="003C70E7"/>
    <w:rsid w:val="00433ABD"/>
    <w:rsid w:val="00446354"/>
    <w:rsid w:val="00463FC3"/>
    <w:rsid w:val="00494D30"/>
    <w:rsid w:val="004977DB"/>
    <w:rsid w:val="00504234"/>
    <w:rsid w:val="00506AD8"/>
    <w:rsid w:val="00582905"/>
    <w:rsid w:val="005E0C3B"/>
    <w:rsid w:val="005F1DBD"/>
    <w:rsid w:val="006130FD"/>
    <w:rsid w:val="0062081E"/>
    <w:rsid w:val="00666000"/>
    <w:rsid w:val="00694F27"/>
    <w:rsid w:val="0071042B"/>
    <w:rsid w:val="00735BB4"/>
    <w:rsid w:val="007421A0"/>
    <w:rsid w:val="00742B50"/>
    <w:rsid w:val="0075282B"/>
    <w:rsid w:val="007C4106"/>
    <w:rsid w:val="007C4B90"/>
    <w:rsid w:val="007D45D4"/>
    <w:rsid w:val="00834A88"/>
    <w:rsid w:val="008519C7"/>
    <w:rsid w:val="00880DB7"/>
    <w:rsid w:val="008C44BC"/>
    <w:rsid w:val="008E6B5D"/>
    <w:rsid w:val="008F6878"/>
    <w:rsid w:val="008F7DA9"/>
    <w:rsid w:val="0091702D"/>
    <w:rsid w:val="00920B4A"/>
    <w:rsid w:val="00941156"/>
    <w:rsid w:val="009413DE"/>
    <w:rsid w:val="009800C1"/>
    <w:rsid w:val="00992299"/>
    <w:rsid w:val="0099285D"/>
    <w:rsid w:val="009F31FB"/>
    <w:rsid w:val="00A04375"/>
    <w:rsid w:val="00A34BFC"/>
    <w:rsid w:val="00A600CB"/>
    <w:rsid w:val="00A6350D"/>
    <w:rsid w:val="00A8209B"/>
    <w:rsid w:val="00AB1438"/>
    <w:rsid w:val="00AD7349"/>
    <w:rsid w:val="00B609EB"/>
    <w:rsid w:val="00B91961"/>
    <w:rsid w:val="00BA60BE"/>
    <w:rsid w:val="00BC50F2"/>
    <w:rsid w:val="00BC5CD2"/>
    <w:rsid w:val="00BC6E56"/>
    <w:rsid w:val="00BD47BC"/>
    <w:rsid w:val="00BF54DB"/>
    <w:rsid w:val="00C6130F"/>
    <w:rsid w:val="00C9030E"/>
    <w:rsid w:val="00CD3411"/>
    <w:rsid w:val="00CE1D40"/>
    <w:rsid w:val="00D15274"/>
    <w:rsid w:val="00D35C9D"/>
    <w:rsid w:val="00D51E5F"/>
    <w:rsid w:val="00D877A7"/>
    <w:rsid w:val="00DA1962"/>
    <w:rsid w:val="00DE23B8"/>
    <w:rsid w:val="00E04893"/>
    <w:rsid w:val="00E15BE0"/>
    <w:rsid w:val="00E34194"/>
    <w:rsid w:val="00E61CB7"/>
    <w:rsid w:val="00E66C7B"/>
    <w:rsid w:val="00E82B8D"/>
    <w:rsid w:val="00E9353E"/>
    <w:rsid w:val="00E9517C"/>
    <w:rsid w:val="00EA59F2"/>
    <w:rsid w:val="00ED09A5"/>
    <w:rsid w:val="00ED59D0"/>
    <w:rsid w:val="00F5434E"/>
    <w:rsid w:val="00F55F7B"/>
    <w:rsid w:val="00F70609"/>
    <w:rsid w:val="00F94990"/>
    <w:rsid w:val="00FC5396"/>
    <w:rsid w:val="00FC645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9865"/>
  <w15:docId w15:val="{4B3990A3-BA29-4AE2-B7F6-DE4BDB0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8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E1000-04D1-4069-A066-48780B55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9</cp:revision>
  <cp:lastPrinted>2025-10-21T08:06:00Z</cp:lastPrinted>
  <dcterms:created xsi:type="dcterms:W3CDTF">2025-10-21T06:58:00Z</dcterms:created>
  <dcterms:modified xsi:type="dcterms:W3CDTF">2026-01-26T10:41:00Z</dcterms:modified>
</cp:coreProperties>
</file>